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983E" w14:textId="77777777" w:rsidR="00B505CE" w:rsidRPr="00BC07ED" w:rsidRDefault="00717E28" w:rsidP="00BC07E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C07ED">
        <w:rPr>
          <w:rFonts w:ascii="Arial" w:hAnsi="Arial" w:cs="Arial"/>
          <w:b/>
          <w:sz w:val="28"/>
          <w:szCs w:val="28"/>
        </w:rPr>
        <w:t>Procedury bezpieczeństwa zgodne z wytycznymi MEN, MZ i GIS obowiązujące w trakcie trwania półkolonii zimowych</w:t>
      </w:r>
      <w:r w:rsidR="00B505CE" w:rsidRPr="00BC07ED">
        <w:rPr>
          <w:rFonts w:ascii="Arial" w:hAnsi="Arial" w:cs="Arial"/>
          <w:b/>
          <w:sz w:val="28"/>
          <w:szCs w:val="28"/>
        </w:rPr>
        <w:t xml:space="preserve"> </w:t>
      </w:r>
    </w:p>
    <w:p w14:paraId="58CC395F" w14:textId="77777777" w:rsidR="00B505CE" w:rsidRPr="00BC07ED" w:rsidRDefault="00B505CE" w:rsidP="00BC07E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C07ED">
        <w:rPr>
          <w:rFonts w:ascii="Arial" w:hAnsi="Arial" w:cs="Arial"/>
          <w:b/>
          <w:sz w:val="28"/>
          <w:szCs w:val="28"/>
        </w:rPr>
        <w:t xml:space="preserve">w Szkole Podstawowej nr 44 </w:t>
      </w:r>
      <w:proofErr w:type="spellStart"/>
      <w:r w:rsidRPr="00BC07ED">
        <w:rPr>
          <w:rFonts w:ascii="Arial" w:hAnsi="Arial" w:cs="Arial"/>
          <w:b/>
          <w:sz w:val="28"/>
          <w:szCs w:val="28"/>
        </w:rPr>
        <w:t>im.prof</w:t>
      </w:r>
      <w:proofErr w:type="spellEnd"/>
      <w:r w:rsidRPr="00BC07ED">
        <w:rPr>
          <w:rFonts w:ascii="Arial" w:hAnsi="Arial" w:cs="Arial"/>
          <w:b/>
          <w:sz w:val="28"/>
          <w:szCs w:val="28"/>
        </w:rPr>
        <w:t xml:space="preserve">. Jana Molla </w:t>
      </w:r>
    </w:p>
    <w:p w14:paraId="2DC1C9DB" w14:textId="77777777" w:rsidR="00B0376B" w:rsidRPr="00BC07ED" w:rsidRDefault="00B505CE" w:rsidP="00BC07E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C07ED">
        <w:rPr>
          <w:rFonts w:ascii="Arial" w:hAnsi="Arial" w:cs="Arial"/>
          <w:b/>
          <w:sz w:val="28"/>
          <w:szCs w:val="28"/>
        </w:rPr>
        <w:t>w Zespole Szkolno – Przedszkolnym nr 7 w Łodzi</w:t>
      </w:r>
    </w:p>
    <w:p w14:paraId="7E698FF3" w14:textId="77777777" w:rsidR="00717E28" w:rsidRPr="00BC07ED" w:rsidRDefault="00717E28" w:rsidP="00BC07ED">
      <w:pPr>
        <w:pStyle w:val="punkty"/>
        <w:numPr>
          <w:ilvl w:val="0"/>
          <w:numId w:val="0"/>
        </w:numPr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br/>
      </w:r>
    </w:p>
    <w:p w14:paraId="32C462BA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Na półkolonie przyprowadzone są wyłącznie dzieci bez objawów chorobowych sugerujących infekcję dróg oddechowych.</w:t>
      </w:r>
    </w:p>
    <w:p w14:paraId="330C4061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Rodzice/prawni  opiekunowie i uczestnicy zapoznali się z wytycznymi i regulaminem dotyczącym warunków udziału i stosowania zasad obowiązujących podczas półkolonii na terenie szkoły.</w:t>
      </w:r>
    </w:p>
    <w:p w14:paraId="780E95A9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Rodzice/prawni opiekunowie udostępniają organizatorowi i kierownikowi półkolonii numer telefonu lub inny kontakt umożliwiający szybką komunikację.</w:t>
      </w:r>
    </w:p>
    <w:p w14:paraId="62907F16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  <w:b/>
        </w:rPr>
      </w:pPr>
      <w:r w:rsidRPr="00BC07ED">
        <w:rPr>
          <w:rFonts w:ascii="Arial" w:hAnsi="Arial"/>
        </w:rPr>
        <w:t xml:space="preserve">Zobowiązują się do niezwłocznego – do 2 godzin – odbioru dziecka z półkolonii, </w:t>
      </w:r>
      <w:r w:rsidRPr="00BC07ED">
        <w:rPr>
          <w:rFonts w:ascii="Arial" w:hAnsi="Arial"/>
        </w:rPr>
        <w:br/>
        <w:t>jeśli  u ich dziecka wystąpią niepokojące objawy choroby (w szczególności temperatura powyżej 38°C, kaszel, duszności).</w:t>
      </w:r>
    </w:p>
    <w:p w14:paraId="5C685139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  <w:b/>
        </w:rPr>
      </w:pPr>
      <w:r w:rsidRPr="00BC07ED">
        <w:rPr>
          <w:rFonts w:ascii="Arial" w:hAnsi="Arial"/>
        </w:rPr>
        <w:t xml:space="preserve">Odprowadzając oraz odbierając dziecko ze szkoły, powinni być zdrowi, </w:t>
      </w:r>
      <w:r w:rsidRPr="00BC07ED">
        <w:rPr>
          <w:rFonts w:ascii="Arial" w:hAnsi="Arial"/>
        </w:rPr>
        <w:br/>
        <w:t>bez objawów chorobowych sugerujących infekcję dróg oddechowych.</w:t>
      </w:r>
    </w:p>
    <w:p w14:paraId="2900D691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  <w:b/>
        </w:rPr>
      </w:pPr>
      <w:r w:rsidRPr="00BC07ED">
        <w:rPr>
          <w:rFonts w:ascii="Arial" w:hAnsi="Arial"/>
        </w:rPr>
        <w:t>Odprowadzając dzieci, mogą wchodzić do przestrzeni wspólnej szkoły (hol przy dyżurce szkoły).</w:t>
      </w:r>
      <w:r w:rsidRPr="00BC07ED">
        <w:rPr>
          <w:rFonts w:ascii="Arial" w:hAnsi="Arial"/>
        </w:rPr>
        <w:br/>
        <w:t>W przestrzeni wspólnej powinny obowiązywać następujące zasady:</w:t>
      </w:r>
    </w:p>
    <w:p w14:paraId="203450DE" w14:textId="77777777" w:rsidR="00717E28" w:rsidRPr="00BC07ED" w:rsidRDefault="00717E28" w:rsidP="00BC07ED">
      <w:pPr>
        <w:pStyle w:val="wyliczenie"/>
        <w:numPr>
          <w:ilvl w:val="0"/>
          <w:numId w:val="0"/>
        </w:numPr>
        <w:spacing w:line="360" w:lineRule="auto"/>
        <w:ind w:left="360"/>
        <w:rPr>
          <w:rFonts w:ascii="Arial" w:hAnsi="Arial"/>
        </w:rPr>
      </w:pPr>
      <w:r w:rsidRPr="00BC07ED">
        <w:rPr>
          <w:rFonts w:ascii="Arial" w:hAnsi="Arial"/>
        </w:rPr>
        <w:t xml:space="preserve">a) 1 opiekun z dzieckiem/dziećmi, </w:t>
      </w:r>
    </w:p>
    <w:p w14:paraId="120F2679" w14:textId="77777777" w:rsidR="00717E28" w:rsidRPr="00BC07ED" w:rsidRDefault="00717E28" w:rsidP="00BC07ED">
      <w:pPr>
        <w:pStyle w:val="wyliczenie"/>
        <w:numPr>
          <w:ilvl w:val="0"/>
          <w:numId w:val="0"/>
        </w:numPr>
        <w:spacing w:line="360" w:lineRule="auto"/>
        <w:ind w:left="360"/>
        <w:rPr>
          <w:rFonts w:ascii="Arial" w:hAnsi="Arial"/>
        </w:rPr>
      </w:pPr>
      <w:r w:rsidRPr="00BC07ED">
        <w:rPr>
          <w:rFonts w:ascii="Arial" w:hAnsi="Arial"/>
        </w:rPr>
        <w:t xml:space="preserve">b) dystans od kolejnego opiekuna z dzieckiem/dziećmi min. 1,5 m, </w:t>
      </w:r>
    </w:p>
    <w:p w14:paraId="6A43B0EB" w14:textId="77777777" w:rsidR="00717E28" w:rsidRPr="00BC07ED" w:rsidRDefault="00717E28" w:rsidP="00BC07ED">
      <w:pPr>
        <w:pStyle w:val="wyliczenie"/>
        <w:numPr>
          <w:ilvl w:val="0"/>
          <w:numId w:val="0"/>
        </w:numPr>
        <w:spacing w:line="360" w:lineRule="auto"/>
        <w:ind w:left="360"/>
        <w:rPr>
          <w:rFonts w:ascii="Arial" w:hAnsi="Arial"/>
        </w:rPr>
      </w:pPr>
      <w:r w:rsidRPr="00BC07ED">
        <w:rPr>
          <w:rFonts w:ascii="Arial" w:hAnsi="Arial"/>
        </w:rPr>
        <w:t xml:space="preserve">c) dystans od innych osób w szkole min. 1,5 m, </w:t>
      </w:r>
    </w:p>
    <w:p w14:paraId="41E713B8" w14:textId="77777777" w:rsidR="00717E28" w:rsidRPr="00BC07ED" w:rsidRDefault="00717E28" w:rsidP="00BC07ED">
      <w:pPr>
        <w:pStyle w:val="wyliczenie"/>
        <w:numPr>
          <w:ilvl w:val="0"/>
          <w:numId w:val="0"/>
        </w:numPr>
        <w:spacing w:line="360" w:lineRule="auto"/>
        <w:ind w:left="360"/>
        <w:rPr>
          <w:rFonts w:ascii="Arial" w:hAnsi="Arial"/>
          <w:b/>
        </w:rPr>
      </w:pPr>
      <w:r w:rsidRPr="00BC07ED">
        <w:rPr>
          <w:rFonts w:ascii="Arial" w:hAnsi="Arial"/>
        </w:rPr>
        <w:t>d) przestrzeganie aktualnych przepisów prawa związanych z bezpieczeństwem zdrowotnym obywateli (m.in. stosowanie środków ochronnych: osłona ust i nosa, dezynfekcja rąk).</w:t>
      </w:r>
    </w:p>
    <w:p w14:paraId="58EC4658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Mają obowiązek poinformować organizatora o tym, że dziecko choruje na chorobę przewlekłą, mogącą narazić je na cięższy przebieg zakażenia, na etapie </w:t>
      </w:r>
      <w:r w:rsidRPr="00BC07ED">
        <w:rPr>
          <w:rFonts w:ascii="Arial" w:hAnsi="Arial"/>
        </w:rPr>
        <w:lastRenderedPageBreak/>
        <w:t xml:space="preserve">zgłaszania udziału w półkolonii w karcie kwalifikacyjnej uczestnika półkolonii. Rodzic decyduje </w:t>
      </w:r>
      <w:r w:rsidRPr="00BC07ED">
        <w:rPr>
          <w:rFonts w:ascii="Arial" w:hAnsi="Arial"/>
        </w:rPr>
        <w:br/>
        <w:t xml:space="preserve">o udziale w półkolonii dziecka przewlekle chorego. Zaleca się skonsultowanie </w:t>
      </w:r>
      <w:r w:rsidRPr="00BC07ED">
        <w:rPr>
          <w:rFonts w:ascii="Arial" w:hAnsi="Arial"/>
        </w:rPr>
        <w:br/>
        <w:t>tej decyzji z lekarzem prowadzącym.</w:t>
      </w:r>
    </w:p>
    <w:p w14:paraId="7B538943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Mają obowiązek zaopatrzyć dziecko (uczestnika półkolonii) w indywidualną osłonę nosa i ust do zastosowania w przestrzeni publicznej zgodnie z aktualnymi przepisami prawa.</w:t>
      </w:r>
    </w:p>
    <w:p w14:paraId="4EC5D3BD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Uczestnicy półkolonii przebywać będą w  salach świetlicowych, salach dydaktycznych </w:t>
      </w:r>
      <w:r w:rsidRPr="00BC07ED">
        <w:rPr>
          <w:rFonts w:ascii="Arial" w:hAnsi="Arial"/>
        </w:rPr>
        <w:br/>
        <w:t>i salach gimnastycznych, które zapewniają zachowanie dystansu społecznego.</w:t>
      </w:r>
    </w:p>
    <w:p w14:paraId="1658D201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Jedna grupa uczestników półkolonii przebywa w wyznaczonej i stałej sali. </w:t>
      </w:r>
    </w:p>
    <w:p w14:paraId="687D29C2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Skład grupy nie ulega zmianie.</w:t>
      </w:r>
    </w:p>
    <w:p w14:paraId="24B7D690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Do grupy przyporządkowani są każdorazowo ci sami, stali wychowawcy.</w:t>
      </w:r>
    </w:p>
    <w:p w14:paraId="3BAF190C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W grupie może przebywać </w:t>
      </w:r>
      <w:r w:rsidRPr="00BC07ED">
        <w:rPr>
          <w:rFonts w:ascii="Arial" w:hAnsi="Arial"/>
          <w:b/>
        </w:rPr>
        <w:t>do 12 uczestników</w:t>
      </w:r>
      <w:r w:rsidRPr="00BC07ED">
        <w:rPr>
          <w:rFonts w:ascii="Arial" w:hAnsi="Arial"/>
        </w:rPr>
        <w:t xml:space="preserve">. </w:t>
      </w:r>
    </w:p>
    <w:p w14:paraId="4760A6D1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Do minimum ograniczone będzie spotykanie się grup uczestników w przestrzeniach wspólnych.</w:t>
      </w:r>
    </w:p>
    <w:p w14:paraId="61EC8860" w14:textId="77777777" w:rsidR="003147E4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Szkoła </w:t>
      </w:r>
      <w:r w:rsidR="003147E4" w:rsidRPr="00BC07ED">
        <w:rPr>
          <w:rFonts w:ascii="Arial" w:hAnsi="Arial"/>
        </w:rPr>
        <w:t xml:space="preserve">dysponuje </w:t>
      </w:r>
      <w:r w:rsidRPr="00BC07ED">
        <w:rPr>
          <w:rFonts w:ascii="Arial" w:hAnsi="Arial"/>
        </w:rPr>
        <w:t xml:space="preserve">miejscem, które umożliwia zapewnienie izolacji osobom </w:t>
      </w:r>
      <w:r w:rsidRPr="00BC07ED">
        <w:rPr>
          <w:rFonts w:ascii="Arial" w:hAnsi="Arial"/>
        </w:rPr>
        <w:br/>
        <w:t>z objawami chorobowymi sugerującymi infekcję dróg oddechowych (możliwość zachowania 2 m odległości od innych osób).</w:t>
      </w:r>
    </w:p>
    <w:p w14:paraId="4A38ACA8" w14:textId="77777777" w:rsidR="003147E4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Organizator półkolonii zapewnia środki higieniczne w ilości wystarczającej </w:t>
      </w:r>
      <w:r w:rsidRPr="00BC07ED">
        <w:rPr>
          <w:rFonts w:ascii="Arial" w:hAnsi="Arial"/>
        </w:rPr>
        <w:br/>
        <w:t xml:space="preserve">dla personelu oraz uczestników półkolonii. </w:t>
      </w:r>
    </w:p>
    <w:p w14:paraId="7B448471" w14:textId="77777777" w:rsidR="003147E4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Organizator półkolonii ma obowiązek zapewnić uczestnikom półkolonii dostęp </w:t>
      </w:r>
      <w:r w:rsidRPr="00BC07ED">
        <w:rPr>
          <w:rFonts w:ascii="Arial" w:hAnsi="Arial"/>
        </w:rPr>
        <w:br/>
        <w:t>do opieki medycznej.</w:t>
      </w:r>
    </w:p>
    <w:p w14:paraId="0E99D3F9" w14:textId="77777777" w:rsidR="003147E4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eastAsiaTheme="minorHAnsi" w:hAnsi="Arial"/>
        </w:rPr>
        <w:t xml:space="preserve">Kadra </w:t>
      </w:r>
      <w:r w:rsidR="003147E4" w:rsidRPr="00BC07ED">
        <w:rPr>
          <w:rFonts w:ascii="Arial" w:eastAsiaTheme="minorHAnsi" w:hAnsi="Arial"/>
        </w:rPr>
        <w:t>zna</w:t>
      </w:r>
      <w:r w:rsidRPr="00BC07ED">
        <w:rPr>
          <w:rFonts w:ascii="Arial" w:eastAsiaTheme="minorHAnsi" w:hAnsi="Arial"/>
        </w:rPr>
        <w:t xml:space="preserve"> wytyczne oraz obowiązujące przepisy prawa dotyczące zasad bezpieczeństwa w okresie epidemii COVID- 19. </w:t>
      </w:r>
    </w:p>
    <w:p w14:paraId="3E65A0BE" w14:textId="77777777" w:rsidR="00941299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Obowiązują ogólne zasady higieny: częste mycie rąk (po przyjściu do szkoły należy bezzwłocznie umyć ręce wodą z mydłem), ochrona podczas kichania i kaszlu oraz unikanie dotykania oczu, nosa i ust.</w:t>
      </w:r>
    </w:p>
    <w:p w14:paraId="5BD47615" w14:textId="77777777" w:rsidR="00941299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  <w:bCs/>
        </w:rPr>
        <w:t>P</w:t>
      </w:r>
      <w:r w:rsidR="003147E4" w:rsidRPr="00BC07ED">
        <w:rPr>
          <w:rFonts w:ascii="Arial" w:hAnsi="Arial"/>
          <w:bCs/>
        </w:rPr>
        <w:t>rzy wejściu</w:t>
      </w:r>
      <w:r w:rsidRPr="00BC07ED">
        <w:rPr>
          <w:rFonts w:ascii="Arial" w:hAnsi="Arial"/>
          <w:bCs/>
        </w:rPr>
        <w:t xml:space="preserve"> do budynku oraz </w:t>
      </w:r>
      <w:r w:rsidR="003147E4" w:rsidRPr="00BC07ED">
        <w:rPr>
          <w:rFonts w:ascii="Arial" w:hAnsi="Arial"/>
          <w:bCs/>
        </w:rPr>
        <w:t>przy świetlicy głównej umieszczone są</w:t>
      </w:r>
      <w:r w:rsidRPr="00BC07ED">
        <w:rPr>
          <w:rFonts w:ascii="Arial" w:hAnsi="Arial"/>
          <w:bCs/>
        </w:rPr>
        <w:t xml:space="preserve"> w widocznym miejscu do</w:t>
      </w:r>
      <w:r w:rsidR="003147E4" w:rsidRPr="00BC07ED">
        <w:rPr>
          <w:rFonts w:ascii="Arial" w:hAnsi="Arial"/>
          <w:bCs/>
        </w:rPr>
        <w:t>zowniki z płynem do dezynfekcji.</w:t>
      </w:r>
    </w:p>
    <w:p w14:paraId="00C2F466" w14:textId="77777777" w:rsidR="00941299" w:rsidRPr="00BC07ED" w:rsidRDefault="00941299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  <w:bCs/>
        </w:rPr>
        <w:lastRenderedPageBreak/>
        <w:t>Organizator posiada termometr bezdotykowy</w:t>
      </w:r>
      <w:r w:rsidR="00717E28" w:rsidRPr="00BC07ED">
        <w:rPr>
          <w:rFonts w:ascii="Arial" w:hAnsi="Arial"/>
          <w:bCs/>
        </w:rPr>
        <w:t xml:space="preserve"> (co najmniej 1 termometr dla grupy uczestników) </w:t>
      </w:r>
      <w:r w:rsidRPr="00BC07ED">
        <w:rPr>
          <w:rFonts w:ascii="Arial" w:hAnsi="Arial"/>
          <w:bCs/>
        </w:rPr>
        <w:t>.</w:t>
      </w:r>
    </w:p>
    <w:p w14:paraId="5226AEB1" w14:textId="77777777" w:rsidR="00941299" w:rsidRPr="00BC07ED" w:rsidRDefault="00941299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Spożywanie posiłków (obiad i podwieczorek) odbywa</w:t>
      </w:r>
      <w:r w:rsidR="00717E28" w:rsidRPr="00BC07ED">
        <w:rPr>
          <w:rFonts w:ascii="Arial" w:hAnsi="Arial"/>
        </w:rPr>
        <w:t xml:space="preserve"> się </w:t>
      </w:r>
      <w:r w:rsidRPr="00BC07ED">
        <w:rPr>
          <w:rFonts w:ascii="Arial" w:hAnsi="Arial"/>
        </w:rPr>
        <w:t xml:space="preserve">w szkolnej stołówce, </w:t>
      </w:r>
      <w:r w:rsidR="00717E28" w:rsidRPr="00BC07ED">
        <w:rPr>
          <w:rFonts w:ascii="Arial" w:hAnsi="Arial"/>
        </w:rPr>
        <w:t xml:space="preserve">w tych samych grupach i z zachowaniem dystansu. </w:t>
      </w:r>
    </w:p>
    <w:p w14:paraId="31089AA3" w14:textId="77777777" w:rsidR="00941299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W czasie posiłku w stołówce poszczególne grupy nie </w:t>
      </w:r>
      <w:r w:rsidR="00941299" w:rsidRPr="00BC07ED">
        <w:rPr>
          <w:rFonts w:ascii="Arial" w:hAnsi="Arial"/>
        </w:rPr>
        <w:t>będą</w:t>
      </w:r>
      <w:r w:rsidRPr="00BC07ED">
        <w:rPr>
          <w:rFonts w:ascii="Arial" w:hAnsi="Arial"/>
        </w:rPr>
        <w:t xml:space="preserve"> się ze sobą kontaktować ani siedzieć przy tych samych stolikach. </w:t>
      </w:r>
    </w:p>
    <w:p w14:paraId="32213875" w14:textId="77777777" w:rsidR="00941299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Możliwe jest spożywanie posiłków</w:t>
      </w:r>
      <w:r w:rsidR="00941299" w:rsidRPr="00BC07ED">
        <w:rPr>
          <w:rFonts w:ascii="Arial" w:hAnsi="Arial"/>
        </w:rPr>
        <w:t xml:space="preserve"> (drugie śniadanie, przekąski) </w:t>
      </w:r>
      <w:r w:rsidRPr="00BC07ED">
        <w:rPr>
          <w:rFonts w:ascii="Arial" w:hAnsi="Arial"/>
        </w:rPr>
        <w:t xml:space="preserve"> tam, gdzie dana grupa dzieci stale przebywa (świetlica/sala dydaktyczna). </w:t>
      </w:r>
    </w:p>
    <w:p w14:paraId="3F7FA0CB" w14:textId="77777777" w:rsidR="00941299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Dzieci mogą spożywać posiłki i napoje przyniesione z domu. Posiłki mogą być przynoszone w pojemnikach prywatnych i w nich spożywane.</w:t>
      </w:r>
    </w:p>
    <w:p w14:paraId="1E485FBE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Organizator zapewnia na terenie obiektu stałą dostępność mydła, płynu dezynfekcyjnego oraz ciepłej wody. W pomieszczeniach sanitarnych wywiesza informacje (plakaty) o sposobie prawidłowego mycia i dezynfekcji rąk. </w:t>
      </w:r>
      <w:r w:rsidRPr="00BC07ED">
        <w:rPr>
          <w:rFonts w:ascii="Arial" w:hAnsi="Arial"/>
        </w:rPr>
        <w:br/>
        <w:t xml:space="preserve">Organizator zapewnienia sprzęt i środki niezbędne do zachowania czystości </w:t>
      </w:r>
      <w:r w:rsidRPr="00BC07ED">
        <w:rPr>
          <w:rFonts w:ascii="Arial" w:hAnsi="Arial"/>
        </w:rPr>
        <w:br/>
        <w:t>i stale monitoruje prace porządkowe na terenie półkolonii.</w:t>
      </w:r>
    </w:p>
    <w:p w14:paraId="598DC740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Program półkolonii</w:t>
      </w:r>
      <w:r w:rsidR="00941299" w:rsidRPr="00BC07ED">
        <w:rPr>
          <w:rFonts w:ascii="Arial" w:hAnsi="Arial"/>
        </w:rPr>
        <w:t xml:space="preserve"> będzie</w:t>
      </w:r>
      <w:r w:rsidRPr="00BC07ED">
        <w:rPr>
          <w:rFonts w:ascii="Arial" w:hAnsi="Arial"/>
        </w:rPr>
        <w:t xml:space="preserve"> realizowany w szkole lub w jej najbliższej okolicy, </w:t>
      </w:r>
      <w:r w:rsidRPr="00BC07ED">
        <w:rPr>
          <w:rFonts w:ascii="Arial" w:hAnsi="Arial"/>
        </w:rPr>
        <w:br/>
        <w:t>w miejscach zapewniających ograniczony kontakt z osobami trzecimi.</w:t>
      </w:r>
    </w:p>
    <w:p w14:paraId="2F21CA2D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Infrastruktura szkoły</w:t>
      </w:r>
      <w:r w:rsidR="00651300" w:rsidRPr="00BC07ED">
        <w:rPr>
          <w:rFonts w:ascii="Arial" w:hAnsi="Arial"/>
        </w:rPr>
        <w:t xml:space="preserve"> i sprzęt sportowy będą</w:t>
      </w:r>
      <w:r w:rsidRPr="00BC07ED">
        <w:rPr>
          <w:rFonts w:ascii="Arial" w:hAnsi="Arial"/>
        </w:rPr>
        <w:t xml:space="preserve"> regularnie czyszczone z użyciem detergentu lub innych środków dezynfekujących.</w:t>
      </w:r>
    </w:p>
    <w:p w14:paraId="3E55F7B7" w14:textId="77777777" w:rsidR="00651300" w:rsidRPr="00BC07ED" w:rsidRDefault="00651300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Z pomieszczeń do prowadzenia zajęć usunięte są</w:t>
      </w:r>
      <w:r w:rsidR="00717E28" w:rsidRPr="00BC07ED">
        <w:rPr>
          <w:rFonts w:ascii="Arial" w:hAnsi="Arial"/>
        </w:rPr>
        <w:t xml:space="preserve"> przedmioty i sprzęty, </w:t>
      </w:r>
      <w:r w:rsidR="00717E28" w:rsidRPr="00BC07ED">
        <w:rPr>
          <w:rFonts w:ascii="Arial" w:hAnsi="Arial"/>
        </w:rPr>
        <w:br/>
        <w:t>których nie można skutecznie uprać, umyć lub dezynfekować.</w:t>
      </w:r>
    </w:p>
    <w:p w14:paraId="030CF962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Sale do prowadzenia zajęć </w:t>
      </w:r>
      <w:r w:rsidR="00651300" w:rsidRPr="00BC07ED">
        <w:rPr>
          <w:rFonts w:ascii="Arial" w:hAnsi="Arial"/>
        </w:rPr>
        <w:t>będą</w:t>
      </w:r>
      <w:r w:rsidRPr="00BC07ED">
        <w:rPr>
          <w:rFonts w:ascii="Arial" w:hAnsi="Arial"/>
        </w:rPr>
        <w:t xml:space="preserve"> często wietrzone oraz regularnie sprzątane </w:t>
      </w:r>
      <w:r w:rsidRPr="00BC07ED">
        <w:rPr>
          <w:rFonts w:ascii="Arial" w:hAnsi="Arial"/>
        </w:rPr>
        <w:br/>
        <w:t>i dezynfekowane.</w:t>
      </w:r>
    </w:p>
    <w:p w14:paraId="23C7C62C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Wszystkie osoby zapewniające realizację programu półkolonii, w tym kierownik </w:t>
      </w:r>
      <w:r w:rsidRPr="00BC07ED">
        <w:rPr>
          <w:rFonts w:ascii="Arial" w:hAnsi="Arial"/>
        </w:rPr>
        <w:br/>
        <w:t>i wychowawcy półkolonii, instruktorzy, personel szkoły, nie mogą mieć objawów chorobowych sugerujących infekcję dróg oddechowych. Osoby te nie mogą realizować zajęć, jeśli ich domownicy przebywają w izolacji w warunkach domowych lub w izolacji.</w:t>
      </w:r>
    </w:p>
    <w:p w14:paraId="420A47D9" w14:textId="77777777" w:rsidR="00651300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Organizator jest zobowiązany przygotować i zapoznać kadrę półkolonii z procedurą postępowania na wypadek podejrzenia zakażenia </w:t>
      </w:r>
      <w:proofErr w:type="spellStart"/>
      <w:r w:rsidRPr="00BC07ED">
        <w:rPr>
          <w:rFonts w:ascii="Arial" w:hAnsi="Arial"/>
        </w:rPr>
        <w:t>koronawirusem</w:t>
      </w:r>
      <w:proofErr w:type="spellEnd"/>
      <w:r w:rsidRPr="00BC07ED">
        <w:rPr>
          <w:rFonts w:ascii="Arial" w:hAnsi="Arial"/>
        </w:rPr>
        <w:t xml:space="preserve"> lub </w:t>
      </w:r>
      <w:r w:rsidRPr="00BC07ED">
        <w:rPr>
          <w:rFonts w:ascii="Arial" w:hAnsi="Arial"/>
        </w:rPr>
        <w:lastRenderedPageBreak/>
        <w:t xml:space="preserve">zachorowania na COVID-19 zgodnie z zaleceniami Głównego Inspektora Sanitarnego.  Organizator jest zobowiązany umieścić w łatwo dostępnym miejscu numery telefonów na infolinię do służb medycznych. </w:t>
      </w:r>
    </w:p>
    <w:p w14:paraId="1F7333B7" w14:textId="77777777" w:rsidR="00717E28" w:rsidRPr="00BC07ED" w:rsidRDefault="00717E28" w:rsidP="00BC07ED">
      <w:pPr>
        <w:pStyle w:val="wyliczenie"/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Jeśli u uczestnika, kadry lub innego pracownika szkoły wystąpią niepokojące objawy infekcji dróg oddechowych, kierownik półkolonii lub wskazana przez niego osoba niezwłocznie odizoluje tę osobę w oddzielnym pomieszczeniu oraz w przypadku:</w:t>
      </w:r>
    </w:p>
    <w:p w14:paraId="2193ABD4" w14:textId="77777777" w:rsidR="00717E28" w:rsidRPr="00BC07ED" w:rsidRDefault="00717E28" w:rsidP="00BC07ED">
      <w:pPr>
        <w:pStyle w:val="wyliczenie"/>
        <w:numPr>
          <w:ilvl w:val="0"/>
          <w:numId w:val="14"/>
        </w:numPr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>uczestnika – niezwłocznie powiadomi rodziców/opiekunów o konieczności odebrania dziecka z półkolonii (rekomendowany własny środek transportu);</w:t>
      </w:r>
    </w:p>
    <w:p w14:paraId="3933AE45" w14:textId="77777777" w:rsidR="00717E28" w:rsidRPr="00BC07ED" w:rsidRDefault="00717E28" w:rsidP="00BC07ED">
      <w:pPr>
        <w:pStyle w:val="wyliczenie"/>
        <w:numPr>
          <w:ilvl w:val="0"/>
          <w:numId w:val="14"/>
        </w:numPr>
        <w:spacing w:line="360" w:lineRule="auto"/>
        <w:rPr>
          <w:rFonts w:ascii="Arial" w:hAnsi="Arial"/>
        </w:rPr>
      </w:pPr>
      <w:r w:rsidRPr="00BC07ED">
        <w:rPr>
          <w:rFonts w:ascii="Arial" w:hAnsi="Arial"/>
        </w:rPr>
        <w:t xml:space="preserve">osoby dorosłej – odsunie od wykonywanych czynności, skieruje do domu, poinformuje o konieczności pozostania w domu oraz kontaktu telefonicznego z lekarzem podstawowej opieki zdrowotnej (uzyskanie </w:t>
      </w:r>
      <w:proofErr w:type="spellStart"/>
      <w:r w:rsidRPr="00BC07ED">
        <w:rPr>
          <w:rFonts w:ascii="Arial" w:hAnsi="Arial"/>
        </w:rPr>
        <w:t>teleporady</w:t>
      </w:r>
      <w:proofErr w:type="spellEnd"/>
      <w:r w:rsidRPr="00BC07ED">
        <w:rPr>
          <w:rFonts w:ascii="Arial" w:hAnsi="Arial"/>
        </w:rPr>
        <w:t xml:space="preserve"> medycznej, z której będą wynikały dalsze czynności dla pracownika). </w:t>
      </w:r>
    </w:p>
    <w:p w14:paraId="0EB16722" w14:textId="77777777" w:rsidR="00717E28" w:rsidRPr="00BC07ED" w:rsidRDefault="00717E28" w:rsidP="00BC07ED">
      <w:pPr>
        <w:pStyle w:val="wyliczenie"/>
        <w:numPr>
          <w:ilvl w:val="0"/>
          <w:numId w:val="0"/>
        </w:numPr>
        <w:spacing w:line="360" w:lineRule="auto"/>
        <w:ind w:left="360" w:hanging="360"/>
        <w:rPr>
          <w:rFonts w:ascii="Arial" w:hAnsi="Arial"/>
        </w:rPr>
      </w:pPr>
      <w:r w:rsidRPr="00BC07ED">
        <w:rPr>
          <w:rFonts w:ascii="Arial" w:hAnsi="Arial"/>
        </w:rPr>
        <w:t>W razie nagłego pogarszania się stanu zdrowia należy zadzwonić pod nr 999 lub 112.</w:t>
      </w:r>
    </w:p>
    <w:p w14:paraId="46CE4391" w14:textId="77777777" w:rsidR="00717E28" w:rsidRPr="00BC07ED" w:rsidRDefault="00717E28" w:rsidP="00BC07ED">
      <w:pPr>
        <w:spacing w:line="360" w:lineRule="auto"/>
        <w:rPr>
          <w:rFonts w:ascii="Arial" w:hAnsi="Arial" w:cs="Arial"/>
          <w:szCs w:val="24"/>
        </w:rPr>
      </w:pPr>
    </w:p>
    <w:sectPr w:rsidR="00717E28" w:rsidRPr="00BC07ED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8C062F16"/>
    <w:lvl w:ilvl="0" w:tplc="C7861BBE">
      <w:start w:val="1"/>
      <w:numFmt w:val="decimal"/>
      <w:pStyle w:val="wyliczenie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8"/>
    <w:rsid w:val="00242691"/>
    <w:rsid w:val="003147E4"/>
    <w:rsid w:val="004D15E8"/>
    <w:rsid w:val="00651300"/>
    <w:rsid w:val="00717E28"/>
    <w:rsid w:val="00831CB5"/>
    <w:rsid w:val="00941299"/>
    <w:rsid w:val="00B0376B"/>
    <w:rsid w:val="00B505CE"/>
    <w:rsid w:val="00B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6EBD"/>
  <w15:docId w15:val="{F94CA601-D88F-42B6-9FB2-81E008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6B"/>
  </w:style>
  <w:style w:type="paragraph" w:styleId="Nagwek1">
    <w:name w:val="heading 1"/>
    <w:basedOn w:val="Normalny"/>
    <w:next w:val="Normalny"/>
    <w:link w:val="Nagwek1Znak"/>
    <w:qFormat/>
    <w:rsid w:val="00717E28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717E28"/>
    <w:pPr>
      <w:keepNext/>
      <w:keepLines/>
      <w:spacing w:before="480" w:after="240" w:line="259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E28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7E28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punktyZnak">
    <w:name w:val="punkty Znak"/>
    <w:basedOn w:val="Domylnaczcionkaakapitu"/>
    <w:link w:val="punkty"/>
    <w:locked/>
    <w:rsid w:val="00717E28"/>
    <w:rPr>
      <w:rFonts w:ascii="Proxima Nova" w:eastAsia="Times New Roman" w:hAnsi="Proxima Nova" w:cs="Arial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17E2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717E28"/>
    <w:pPr>
      <w:numPr>
        <w:numId w:val="3"/>
      </w:numPr>
    </w:pPr>
  </w:style>
  <w:style w:type="character" w:customStyle="1" w:styleId="wyliczenieZnak">
    <w:name w:val="wyliczenie Znak"/>
    <w:basedOn w:val="punktyZnak"/>
    <w:link w:val="wyliczenie"/>
    <w:rsid w:val="00717E28"/>
    <w:rPr>
      <w:rFonts w:ascii="Proxima Nova" w:eastAsia="Times New Roman" w:hAnsi="Proxima Nova" w:cs="Arial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Realizacja programu</vt:lpstr>
      <vt:lpstr>    Higiena</vt:lpstr>
      <vt:lpstr>    Kadra półkolonii</vt:lpstr>
      <vt:lpstr>III. Procedury zapobiegawcze: objawy infekcji dróg oddechowych uczestnika półkol</vt:lpstr>
      <vt:lpstr>IV. Procedury postępowania w przypadku potwierdzenia u osoby  z zewnątrz zakażen</vt:lpstr>
      <vt:lpstr>    Załączniki – instrukcje</vt:lpstr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Antczak</cp:lastModifiedBy>
  <cp:revision>3</cp:revision>
  <dcterms:created xsi:type="dcterms:W3CDTF">2021-01-22T11:13:00Z</dcterms:created>
  <dcterms:modified xsi:type="dcterms:W3CDTF">2021-01-22T11:15:00Z</dcterms:modified>
</cp:coreProperties>
</file>